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FA419" w14:textId="77777777" w:rsidR="00B86F8C" w:rsidRDefault="001D50EB" w:rsidP="001D50EB">
      <w:pPr>
        <w:pStyle w:val="NoSpacing"/>
        <w:rPr>
          <w:rFonts w:ascii="Arial" w:hAnsi="Arial"/>
          <w:b/>
        </w:rPr>
      </w:pPr>
      <w:r>
        <w:rPr>
          <w:rFonts w:ascii="Arial" w:hAnsi="Arial" w:cs="Arial"/>
          <w:b/>
          <w:noProof/>
          <w:lang w:val="en-US"/>
        </w:rPr>
        <w:drawing>
          <wp:anchor distT="0" distB="0" distL="114300" distR="114300" simplePos="0" relativeHeight="251658240" behindDoc="0" locked="0" layoutInCell="1" allowOverlap="1" wp14:anchorId="0E9FFD0F" wp14:editId="2ABBDBC7">
            <wp:simplePos x="0" y="0"/>
            <wp:positionH relativeFrom="margin">
              <wp:align>left</wp:align>
            </wp:positionH>
            <wp:positionV relativeFrom="margin">
              <wp:align>top</wp:align>
            </wp:positionV>
            <wp:extent cx="1028700" cy="1144270"/>
            <wp:effectExtent l="0" t="0" r="1270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kIsleMuseumLogo small.jpg"/>
                    <pic:cNvPicPr/>
                  </pic:nvPicPr>
                  <pic:blipFill>
                    <a:blip r:embed="rId5">
                      <a:extLst>
                        <a:ext uri="{28A0092B-C50C-407E-A947-70E740481C1C}">
                          <a14:useLocalDpi xmlns:a14="http://schemas.microsoft.com/office/drawing/2010/main" val="0"/>
                        </a:ext>
                      </a:extLst>
                    </a:blip>
                    <a:stretch>
                      <a:fillRect/>
                    </a:stretch>
                  </pic:blipFill>
                  <pic:spPr>
                    <a:xfrm>
                      <a:off x="0" y="0"/>
                      <a:ext cx="1028700" cy="1144270"/>
                    </a:xfrm>
                    <a:prstGeom prst="rect">
                      <a:avLst/>
                    </a:prstGeom>
                  </pic:spPr>
                </pic:pic>
              </a:graphicData>
            </a:graphic>
          </wp:anchor>
        </w:drawing>
      </w:r>
      <w:r w:rsidR="00B86F8C">
        <w:rPr>
          <w:rFonts w:ascii="Arial" w:hAnsi="Arial"/>
          <w:b/>
        </w:rPr>
        <w:tab/>
      </w:r>
      <w:r w:rsidR="00B86F8C">
        <w:rPr>
          <w:rFonts w:ascii="Arial" w:hAnsi="Arial"/>
          <w:b/>
        </w:rPr>
        <w:tab/>
      </w:r>
      <w:r>
        <w:rPr>
          <w:rFonts w:ascii="Arial" w:hAnsi="Arial"/>
          <w:b/>
        </w:rPr>
        <w:t>BECK ISLE MUSEUM - PRESS RELEASE</w:t>
      </w:r>
      <w:r>
        <w:rPr>
          <w:rFonts w:ascii="Arial" w:hAnsi="Arial"/>
          <w:b/>
        </w:rPr>
        <w:tab/>
      </w:r>
      <w:r>
        <w:rPr>
          <w:rFonts w:ascii="Arial" w:hAnsi="Arial"/>
          <w:b/>
        </w:rPr>
        <w:tab/>
      </w:r>
      <w:r>
        <w:rPr>
          <w:rFonts w:ascii="Arial" w:hAnsi="Arial"/>
          <w:b/>
        </w:rPr>
        <w:tab/>
      </w:r>
      <w:r w:rsidR="00B86F8C">
        <w:rPr>
          <w:rFonts w:ascii="Arial" w:hAnsi="Arial"/>
          <w:b/>
        </w:rPr>
        <w:tab/>
      </w:r>
    </w:p>
    <w:p w14:paraId="3F872FEB" w14:textId="77777777" w:rsidR="00ED5F16" w:rsidRDefault="00B86F8C" w:rsidP="00B86F8C">
      <w:pPr>
        <w:pStyle w:val="NoSpacing"/>
        <w:ind w:left="2880"/>
        <w:rPr>
          <w:rFonts w:ascii="Arial" w:hAnsi="Arial"/>
          <w:b/>
        </w:rPr>
      </w:pPr>
      <w:r>
        <w:rPr>
          <w:rFonts w:ascii="Arial" w:hAnsi="Arial"/>
          <w:b/>
        </w:rPr>
        <w:t xml:space="preserve">      </w:t>
      </w:r>
      <w:r w:rsidR="001D50EB">
        <w:rPr>
          <w:rFonts w:ascii="Arial" w:hAnsi="Arial"/>
          <w:b/>
        </w:rPr>
        <w:t xml:space="preserve">21 March 2019 </w:t>
      </w:r>
    </w:p>
    <w:p w14:paraId="4046263C" w14:textId="77777777" w:rsidR="001D50EB" w:rsidRDefault="001D50EB" w:rsidP="001D50EB">
      <w:pPr>
        <w:pStyle w:val="NoSpacing"/>
        <w:rPr>
          <w:rFonts w:ascii="Arial" w:hAnsi="Arial"/>
          <w:b/>
        </w:rPr>
      </w:pPr>
    </w:p>
    <w:p w14:paraId="5E3599CC" w14:textId="77777777" w:rsidR="00B86F8C" w:rsidRDefault="00B86F8C" w:rsidP="001D50EB">
      <w:pPr>
        <w:pStyle w:val="NoSpacing"/>
        <w:rPr>
          <w:rFonts w:ascii="Arial" w:hAnsi="Arial"/>
          <w:b/>
        </w:rPr>
      </w:pPr>
    </w:p>
    <w:p w14:paraId="495A0452" w14:textId="77777777" w:rsidR="00B86F8C" w:rsidRDefault="00B86F8C" w:rsidP="001D50EB">
      <w:pPr>
        <w:pStyle w:val="NoSpacing"/>
        <w:rPr>
          <w:rFonts w:ascii="Arial" w:hAnsi="Arial"/>
          <w:b/>
        </w:rPr>
      </w:pPr>
    </w:p>
    <w:p w14:paraId="1D649622" w14:textId="77777777" w:rsidR="00B86F8C" w:rsidRDefault="00B86F8C" w:rsidP="001D50EB">
      <w:pPr>
        <w:pStyle w:val="NoSpacing"/>
        <w:rPr>
          <w:rFonts w:ascii="Arial" w:hAnsi="Arial"/>
          <w:b/>
        </w:rPr>
      </w:pPr>
    </w:p>
    <w:p w14:paraId="36E04FBF" w14:textId="77777777" w:rsidR="00B86F8C" w:rsidRDefault="00B86F8C" w:rsidP="001D50EB">
      <w:pPr>
        <w:pStyle w:val="NoSpacing"/>
        <w:rPr>
          <w:rFonts w:ascii="Arial" w:hAnsi="Arial"/>
          <w:b/>
        </w:rPr>
      </w:pPr>
    </w:p>
    <w:p w14:paraId="56603178" w14:textId="77777777" w:rsidR="00B86F8C" w:rsidRDefault="00B86F8C" w:rsidP="001D50EB">
      <w:pPr>
        <w:pStyle w:val="NoSpacing"/>
        <w:rPr>
          <w:rFonts w:ascii="Arial" w:hAnsi="Arial"/>
          <w:b/>
        </w:rPr>
      </w:pPr>
    </w:p>
    <w:p w14:paraId="4356B5B1" w14:textId="77777777" w:rsidR="001D50EB" w:rsidRDefault="001D50EB" w:rsidP="001D50EB">
      <w:pPr>
        <w:pStyle w:val="NoSpacing"/>
        <w:rPr>
          <w:rFonts w:ascii="Arial" w:hAnsi="Arial"/>
        </w:rPr>
      </w:pPr>
      <w:r>
        <w:rPr>
          <w:rFonts w:ascii="Arial" w:hAnsi="Arial"/>
          <w:b/>
        </w:rPr>
        <w:t xml:space="preserve">Gordon </w:t>
      </w:r>
      <w:proofErr w:type="spellStart"/>
      <w:r>
        <w:rPr>
          <w:rFonts w:ascii="Arial" w:hAnsi="Arial"/>
          <w:b/>
        </w:rPr>
        <w:t>Clitheroe</w:t>
      </w:r>
      <w:proofErr w:type="spellEnd"/>
      <w:r w:rsidR="002E307F">
        <w:rPr>
          <w:rFonts w:ascii="Arial" w:hAnsi="Arial"/>
          <w:b/>
        </w:rPr>
        <w:t>,</w:t>
      </w:r>
      <w:r>
        <w:rPr>
          <w:rFonts w:ascii="Arial" w:hAnsi="Arial"/>
          <w:b/>
        </w:rPr>
        <w:t xml:space="preserve"> a long-standing volunteer at Beck Isle Museum in Pickering</w:t>
      </w:r>
      <w:r w:rsidR="002E307F">
        <w:rPr>
          <w:rFonts w:ascii="Arial" w:hAnsi="Arial"/>
          <w:b/>
        </w:rPr>
        <w:t>,</w:t>
      </w:r>
      <w:r>
        <w:rPr>
          <w:rFonts w:ascii="Arial" w:hAnsi="Arial"/>
          <w:b/>
        </w:rPr>
        <w:t xml:space="preserve"> </w:t>
      </w:r>
      <w:r w:rsidR="002E307F">
        <w:rPr>
          <w:rFonts w:ascii="Arial" w:hAnsi="Arial"/>
          <w:b/>
        </w:rPr>
        <w:t>has been shortlisted for the national</w:t>
      </w:r>
      <w:r w:rsidR="00675ACE">
        <w:rPr>
          <w:rFonts w:ascii="Arial" w:hAnsi="Arial"/>
          <w:b/>
        </w:rPr>
        <w:t xml:space="preserve"> Museums &amp; Heritage</w:t>
      </w:r>
      <w:r w:rsidR="002E307F">
        <w:rPr>
          <w:rFonts w:ascii="Arial" w:hAnsi="Arial"/>
          <w:b/>
        </w:rPr>
        <w:t xml:space="preserve"> ‘V</w:t>
      </w:r>
      <w:r w:rsidR="00675ACE">
        <w:rPr>
          <w:rFonts w:ascii="Arial" w:hAnsi="Arial"/>
          <w:b/>
        </w:rPr>
        <w:t>olunteer of the Year’ Award.</w:t>
      </w:r>
    </w:p>
    <w:p w14:paraId="70850CC2" w14:textId="77777777" w:rsidR="001D50EB" w:rsidRDefault="001D50EB" w:rsidP="001D50EB">
      <w:pPr>
        <w:pStyle w:val="NoSpacing"/>
        <w:rPr>
          <w:rFonts w:ascii="Arial" w:hAnsi="Arial"/>
          <w:b/>
        </w:rPr>
      </w:pPr>
    </w:p>
    <w:p w14:paraId="3B4756ED" w14:textId="77777777" w:rsidR="004C7E8F" w:rsidRDefault="00B86F8C" w:rsidP="004C7E8F">
      <w:pPr>
        <w:pStyle w:val="NoSpacing"/>
        <w:rPr>
          <w:rFonts w:ascii="Arial" w:hAnsi="Arial" w:cs="Arial"/>
        </w:rPr>
      </w:pPr>
      <w:r>
        <w:rPr>
          <w:rFonts w:ascii="Arial" w:hAnsi="Arial" w:cs="Arial"/>
        </w:rPr>
        <w:t>Gordon has been a volunteer with Beck Isle</w:t>
      </w:r>
      <w:r w:rsidR="004C7E8F">
        <w:rPr>
          <w:rFonts w:ascii="Arial" w:hAnsi="Arial" w:cs="Arial"/>
        </w:rPr>
        <w:t xml:space="preserve"> Museum since its foundation in 1967, serving on the original management committee in roles from Chair to Honorary Curator.  </w:t>
      </w:r>
    </w:p>
    <w:p w14:paraId="3ADEA408" w14:textId="77777777" w:rsidR="004C7E8F" w:rsidRDefault="004C7E8F" w:rsidP="004C7E8F">
      <w:pPr>
        <w:pStyle w:val="NoSpacing"/>
        <w:rPr>
          <w:rFonts w:ascii="Arial" w:hAnsi="Arial" w:cs="Arial"/>
        </w:rPr>
      </w:pPr>
    </w:p>
    <w:p w14:paraId="0A4789E5" w14:textId="3030A17C" w:rsidR="004C7E8F" w:rsidRDefault="004C7E8F" w:rsidP="004C7E8F">
      <w:pPr>
        <w:pStyle w:val="NoSpacing"/>
        <w:rPr>
          <w:rFonts w:ascii="Arial" w:hAnsi="Arial" w:cs="Arial"/>
        </w:rPr>
      </w:pPr>
      <w:r>
        <w:rPr>
          <w:rFonts w:ascii="Arial" w:hAnsi="Arial" w:cs="Arial"/>
        </w:rPr>
        <w:t>The founders took over a Georgian house</w:t>
      </w:r>
      <w:r w:rsidR="00167F5F">
        <w:rPr>
          <w:rFonts w:ascii="Arial" w:hAnsi="Arial" w:cs="Arial"/>
        </w:rPr>
        <w:t>,</w:t>
      </w:r>
      <w:r>
        <w:rPr>
          <w:rFonts w:ascii="Arial" w:hAnsi="Arial" w:cs="Arial"/>
        </w:rPr>
        <w:t xml:space="preserve"> </w:t>
      </w:r>
      <w:r w:rsidR="00C33010">
        <w:rPr>
          <w:rFonts w:ascii="Arial" w:hAnsi="Arial" w:cs="Arial"/>
        </w:rPr>
        <w:t xml:space="preserve">which had been </w:t>
      </w:r>
      <w:r>
        <w:rPr>
          <w:rFonts w:ascii="Arial" w:hAnsi="Arial" w:cs="Arial"/>
        </w:rPr>
        <w:t xml:space="preserve">divided into flats and began by using the ground floor and exterior for exhibitions and events.  </w:t>
      </w:r>
      <w:r w:rsidR="00C33010">
        <w:rPr>
          <w:rFonts w:ascii="Arial" w:hAnsi="Arial" w:cs="Arial"/>
        </w:rPr>
        <w:t>Gordon</w:t>
      </w:r>
      <w:r>
        <w:rPr>
          <w:rFonts w:ascii="Arial" w:hAnsi="Arial" w:cs="Arial"/>
        </w:rPr>
        <w:t xml:space="preserve"> </w:t>
      </w:r>
      <w:r w:rsidR="00C33010">
        <w:rPr>
          <w:rFonts w:ascii="Arial" w:hAnsi="Arial" w:cs="Arial"/>
        </w:rPr>
        <w:t>brought his skills as a qualified plumber and</w:t>
      </w:r>
      <w:r>
        <w:rPr>
          <w:rFonts w:ascii="Arial" w:hAnsi="Arial" w:cs="Arial"/>
        </w:rPr>
        <w:t xml:space="preserve"> associated building skills</w:t>
      </w:r>
      <w:r w:rsidR="00C33010">
        <w:rPr>
          <w:rFonts w:ascii="Arial" w:hAnsi="Arial" w:cs="Arial"/>
        </w:rPr>
        <w:t>,</w:t>
      </w:r>
      <w:r>
        <w:rPr>
          <w:rFonts w:ascii="Arial" w:hAnsi="Arial" w:cs="Arial"/>
        </w:rPr>
        <w:t xml:space="preserve"> e</w:t>
      </w:r>
      <w:r w:rsidR="00C33010">
        <w:rPr>
          <w:rFonts w:ascii="Arial" w:hAnsi="Arial" w:cs="Arial"/>
        </w:rPr>
        <w:t xml:space="preserve">nabling him to play a key role in </w:t>
      </w:r>
      <w:r>
        <w:rPr>
          <w:rFonts w:ascii="Arial" w:hAnsi="Arial" w:cs="Arial"/>
        </w:rPr>
        <w:t>the team of volunteers who converted the Grade II* Georgian house into the Museum as it is today.</w:t>
      </w:r>
    </w:p>
    <w:p w14:paraId="7581D880" w14:textId="77777777" w:rsidR="004C7E8F" w:rsidRDefault="004C7E8F" w:rsidP="004C7E8F">
      <w:pPr>
        <w:pStyle w:val="NoSpacing"/>
        <w:rPr>
          <w:rFonts w:ascii="Arial" w:hAnsi="Arial" w:cs="Arial"/>
        </w:rPr>
      </w:pPr>
    </w:p>
    <w:p w14:paraId="115B9D31" w14:textId="379163D5" w:rsidR="004C7E8F" w:rsidRDefault="00C33010" w:rsidP="004C7E8F">
      <w:pPr>
        <w:pStyle w:val="NoSpacing"/>
        <w:rPr>
          <w:rFonts w:ascii="Arial" w:hAnsi="Arial" w:cs="Arial"/>
        </w:rPr>
      </w:pPr>
      <w:r>
        <w:rPr>
          <w:rFonts w:ascii="Arial" w:hAnsi="Arial" w:cs="Arial"/>
        </w:rPr>
        <w:t>Over recent years,</w:t>
      </w:r>
      <w:r w:rsidR="004C7E8F">
        <w:rPr>
          <w:rFonts w:ascii="Arial" w:hAnsi="Arial" w:cs="Arial"/>
        </w:rPr>
        <w:t xml:space="preserve"> Gordon has continued to be an anchor for the Museum, with his vast knowledge of the hi</w:t>
      </w:r>
      <w:r>
        <w:rPr>
          <w:rFonts w:ascii="Arial" w:hAnsi="Arial" w:cs="Arial"/>
        </w:rPr>
        <w:t>story of the Museum and of Pickering</w:t>
      </w:r>
      <w:r w:rsidR="004C7E8F">
        <w:rPr>
          <w:rFonts w:ascii="Arial" w:hAnsi="Arial" w:cs="Arial"/>
        </w:rPr>
        <w:t xml:space="preserve"> and the surrounding district providing a unique source of information for volunteers and the Museum Manager.  Gordon </w:t>
      </w:r>
      <w:r w:rsidR="00407404">
        <w:rPr>
          <w:rFonts w:ascii="Arial" w:hAnsi="Arial" w:cs="Arial"/>
        </w:rPr>
        <w:t xml:space="preserve">also </w:t>
      </w:r>
      <w:r w:rsidR="004C7E8F">
        <w:rPr>
          <w:rFonts w:ascii="Arial" w:hAnsi="Arial" w:cs="Arial"/>
        </w:rPr>
        <w:t>uses this knowledge to give illustrated talks to comm</w:t>
      </w:r>
      <w:r w:rsidR="00442274">
        <w:rPr>
          <w:rFonts w:ascii="Arial" w:hAnsi="Arial" w:cs="Arial"/>
        </w:rPr>
        <w:t xml:space="preserve">unity groups </w:t>
      </w:r>
      <w:r w:rsidR="004C7E8F">
        <w:rPr>
          <w:rFonts w:ascii="Arial" w:hAnsi="Arial" w:cs="Arial"/>
        </w:rPr>
        <w:t xml:space="preserve">in the area. </w:t>
      </w:r>
    </w:p>
    <w:p w14:paraId="02AA097E" w14:textId="77777777" w:rsidR="004C7E8F" w:rsidRDefault="004C7E8F" w:rsidP="004C7E8F">
      <w:pPr>
        <w:pStyle w:val="NoSpacing"/>
        <w:rPr>
          <w:rFonts w:ascii="Arial" w:hAnsi="Arial" w:cs="Arial"/>
        </w:rPr>
      </w:pPr>
    </w:p>
    <w:p w14:paraId="503ACC16" w14:textId="77777777" w:rsidR="004C7E8F" w:rsidRDefault="004C7E8F" w:rsidP="004C7E8F">
      <w:pPr>
        <w:pStyle w:val="NoSpacing"/>
        <w:rPr>
          <w:rFonts w:ascii="Arial" w:hAnsi="Arial" w:cs="Arial"/>
        </w:rPr>
      </w:pPr>
      <w:r>
        <w:rPr>
          <w:rFonts w:ascii="Arial" w:hAnsi="Arial" w:cs="Arial"/>
        </w:rPr>
        <w:t xml:space="preserve">Gordon has produced six books illustrating the history of Pickering and district, and since 2014 has been leading a team </w:t>
      </w:r>
      <w:r w:rsidR="00442274">
        <w:rPr>
          <w:rFonts w:ascii="Arial" w:hAnsi="Arial" w:cs="Arial"/>
        </w:rPr>
        <w:t>which researched all those</w:t>
      </w:r>
      <w:r>
        <w:rPr>
          <w:rFonts w:ascii="Arial" w:hAnsi="Arial" w:cs="Arial"/>
        </w:rPr>
        <w:t xml:space="preserve"> from Pickering who served during the 1914-18 War.  In 2018 the second volume of this research: ‘Beck Isle Museum Remembers Pickering’s Returning Heroes’ was published, tracing the biographies of over 500 servicemen, and some women, who returned from the war. </w:t>
      </w:r>
    </w:p>
    <w:p w14:paraId="7AB4535D" w14:textId="77777777" w:rsidR="004C7E8F" w:rsidRDefault="004C7E8F" w:rsidP="004C7E8F">
      <w:pPr>
        <w:pStyle w:val="NoSpacing"/>
        <w:rPr>
          <w:rFonts w:ascii="Arial" w:hAnsi="Arial" w:cs="Arial"/>
        </w:rPr>
      </w:pPr>
    </w:p>
    <w:p w14:paraId="72EF12CA" w14:textId="3B283E61" w:rsidR="004C7E8F" w:rsidRDefault="004C7E8F" w:rsidP="004C7E8F">
      <w:pPr>
        <w:pStyle w:val="NoSpacing"/>
        <w:rPr>
          <w:rFonts w:ascii="Arial" w:hAnsi="Arial" w:cs="Arial"/>
        </w:rPr>
      </w:pPr>
      <w:r>
        <w:rPr>
          <w:rFonts w:ascii="Arial" w:hAnsi="Arial" w:cs="Arial"/>
        </w:rPr>
        <w:t xml:space="preserve">Gordon still comes into the Museum </w:t>
      </w:r>
      <w:r w:rsidR="00407404">
        <w:rPr>
          <w:rFonts w:ascii="Arial" w:hAnsi="Arial" w:cs="Arial"/>
        </w:rPr>
        <w:t>most</w:t>
      </w:r>
      <w:r>
        <w:rPr>
          <w:rFonts w:ascii="Arial" w:hAnsi="Arial" w:cs="Arial"/>
        </w:rPr>
        <w:t xml:space="preserve"> day</w:t>
      </w:r>
      <w:r w:rsidR="00407404">
        <w:rPr>
          <w:rFonts w:ascii="Arial" w:hAnsi="Arial" w:cs="Arial"/>
        </w:rPr>
        <w:t>s</w:t>
      </w:r>
      <w:r>
        <w:rPr>
          <w:rFonts w:ascii="Arial" w:hAnsi="Arial" w:cs="Arial"/>
        </w:rPr>
        <w:t xml:space="preserve"> and continues to use his skills helping to maintain the building, doing anything from clearing gutters and sweeping paths to liaising with contractors.  He continues to play a formal role by serving as a trustee of the charity, but it is his outgoing nature, his generosity of spirit and his utter dedication to the Museum over the last 52 years that is an inspiration to everyone who knows him.</w:t>
      </w:r>
    </w:p>
    <w:p w14:paraId="58B0C0E6" w14:textId="77777777" w:rsidR="001D50EB" w:rsidRDefault="001D50EB" w:rsidP="001D50EB">
      <w:pPr>
        <w:pStyle w:val="NoSpacing"/>
        <w:rPr>
          <w:rFonts w:ascii="Arial" w:hAnsi="Arial"/>
          <w:b/>
        </w:rPr>
      </w:pPr>
    </w:p>
    <w:p w14:paraId="0FE51897" w14:textId="3B2A22CC" w:rsidR="00442274" w:rsidRPr="00675ACE" w:rsidRDefault="00442274" w:rsidP="00442274">
      <w:pPr>
        <w:pStyle w:val="NoSpacing"/>
        <w:rPr>
          <w:rFonts w:ascii="Arial" w:hAnsi="Arial"/>
        </w:rPr>
      </w:pPr>
      <w:r>
        <w:rPr>
          <w:rFonts w:ascii="Arial" w:hAnsi="Arial"/>
        </w:rPr>
        <w:t>Gordon is one of five people nationally to be shortlisted</w:t>
      </w:r>
      <w:r w:rsidR="008274A9">
        <w:rPr>
          <w:rFonts w:ascii="Arial" w:hAnsi="Arial"/>
        </w:rPr>
        <w:t xml:space="preserve"> for this award and the only person from the Yorkshire region.  The</w:t>
      </w:r>
      <w:r>
        <w:rPr>
          <w:rFonts w:ascii="Arial" w:hAnsi="Arial"/>
        </w:rPr>
        <w:t xml:space="preserve"> winner will be announced at a special event in London on 15 May.</w:t>
      </w:r>
    </w:p>
    <w:p w14:paraId="62ED14F2" w14:textId="77777777" w:rsidR="00675ACE" w:rsidRDefault="00675ACE" w:rsidP="001D50EB">
      <w:pPr>
        <w:pStyle w:val="NoSpacing"/>
        <w:rPr>
          <w:rFonts w:ascii="Arial" w:hAnsi="Arial"/>
          <w:b/>
        </w:rPr>
      </w:pPr>
    </w:p>
    <w:p w14:paraId="3C497BAE" w14:textId="77777777" w:rsidR="00442274" w:rsidRPr="00442274" w:rsidRDefault="00442274" w:rsidP="001D50EB">
      <w:pPr>
        <w:pStyle w:val="NoSpacing"/>
        <w:rPr>
          <w:rFonts w:ascii="Arial" w:hAnsi="Arial"/>
          <w:b/>
        </w:rPr>
      </w:pPr>
      <w:r w:rsidRPr="00442274">
        <w:rPr>
          <w:rFonts w:ascii="Arial" w:hAnsi="Arial"/>
          <w:b/>
        </w:rPr>
        <w:t>Photo:</w:t>
      </w:r>
    </w:p>
    <w:p w14:paraId="6A1A8E09" w14:textId="77777777" w:rsidR="00442274" w:rsidRPr="00442274" w:rsidRDefault="00442274" w:rsidP="001D50EB">
      <w:pPr>
        <w:pStyle w:val="NoSpacing"/>
        <w:rPr>
          <w:rFonts w:ascii="Arial" w:hAnsi="Arial"/>
        </w:rPr>
      </w:pPr>
      <w:r>
        <w:rPr>
          <w:rFonts w:ascii="Arial" w:hAnsi="Arial"/>
        </w:rPr>
        <w:t>The attached photo shows Gordon in the ‘Village Shop’ display at Beck Isle Museum.  Please credit: Michele Conway /Beck Isle Museum</w:t>
      </w:r>
    </w:p>
    <w:p w14:paraId="17C7E895" w14:textId="77777777" w:rsidR="00675ACE" w:rsidRDefault="00675ACE" w:rsidP="001D50EB">
      <w:pPr>
        <w:pStyle w:val="NoSpacing"/>
        <w:rPr>
          <w:rFonts w:ascii="Arial" w:hAnsi="Arial"/>
          <w:b/>
        </w:rPr>
      </w:pPr>
    </w:p>
    <w:p w14:paraId="6B325286" w14:textId="77777777" w:rsidR="00675ACE" w:rsidRDefault="00675ACE" w:rsidP="00675ACE">
      <w:pPr>
        <w:pStyle w:val="NoSpacing"/>
        <w:rPr>
          <w:rFonts w:ascii="Arial" w:hAnsi="Arial" w:cs="Arial"/>
          <w:b/>
        </w:rPr>
      </w:pPr>
      <w:r>
        <w:rPr>
          <w:rFonts w:ascii="Arial" w:hAnsi="Arial" w:cs="Arial"/>
          <w:b/>
        </w:rPr>
        <w:t>NOTE TO EDITORS</w:t>
      </w:r>
    </w:p>
    <w:p w14:paraId="0494D9F1" w14:textId="77777777" w:rsidR="00675ACE" w:rsidRDefault="00675ACE" w:rsidP="00675ACE">
      <w:pPr>
        <w:pStyle w:val="NoSpacing"/>
        <w:rPr>
          <w:rFonts w:ascii="Arial" w:hAnsi="Arial" w:cs="Arial"/>
        </w:rPr>
      </w:pPr>
      <w:r>
        <w:rPr>
          <w:rFonts w:ascii="Arial" w:hAnsi="Arial" w:cs="Arial"/>
        </w:rPr>
        <w:t>Beck Isle Museum is an independent, volunteer-run accredited museum located in Pickering, North Yorkshire.</w:t>
      </w:r>
    </w:p>
    <w:p w14:paraId="5D799E62" w14:textId="77777777" w:rsidR="00675ACE" w:rsidRDefault="00675ACE" w:rsidP="00675ACE">
      <w:pPr>
        <w:pStyle w:val="NoSpacing"/>
        <w:rPr>
          <w:rFonts w:ascii="Arial" w:hAnsi="Arial" w:cs="Arial"/>
        </w:rPr>
      </w:pPr>
    </w:p>
    <w:p w14:paraId="1DBDF969" w14:textId="77777777" w:rsidR="00675ACE" w:rsidRPr="009708BC" w:rsidRDefault="00442274" w:rsidP="00675ACE">
      <w:pPr>
        <w:pStyle w:val="NoSpacing"/>
        <w:rPr>
          <w:rFonts w:ascii="Arial" w:hAnsi="Arial" w:cs="Arial"/>
          <w:b/>
        </w:rPr>
      </w:pPr>
      <w:r>
        <w:rPr>
          <w:rFonts w:ascii="Arial" w:hAnsi="Arial" w:cs="Arial"/>
          <w:b/>
        </w:rPr>
        <w:t>P</w:t>
      </w:r>
      <w:r w:rsidR="00675ACE" w:rsidRPr="009708BC">
        <w:rPr>
          <w:rFonts w:ascii="Arial" w:hAnsi="Arial" w:cs="Arial"/>
          <w:b/>
        </w:rPr>
        <w:t>lease address any queries to Liz Whitehouse, Trustee, on 07903 821791.</w:t>
      </w:r>
      <w:bookmarkStart w:id="0" w:name="_GoBack"/>
      <w:bookmarkEnd w:id="0"/>
    </w:p>
    <w:sectPr w:rsidR="00675ACE" w:rsidRPr="009708BC" w:rsidSect="00ED5F1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0EB"/>
    <w:rsid w:val="00167F5F"/>
    <w:rsid w:val="001D50EB"/>
    <w:rsid w:val="002E307F"/>
    <w:rsid w:val="00407404"/>
    <w:rsid w:val="00442274"/>
    <w:rsid w:val="004C7E8F"/>
    <w:rsid w:val="00675ACE"/>
    <w:rsid w:val="008274A9"/>
    <w:rsid w:val="00B86F8C"/>
    <w:rsid w:val="00C33010"/>
    <w:rsid w:val="00ED5F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F85F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50EB"/>
  </w:style>
  <w:style w:type="paragraph" w:styleId="BalloonText">
    <w:name w:val="Balloon Text"/>
    <w:basedOn w:val="Normal"/>
    <w:link w:val="BalloonTextChar"/>
    <w:uiPriority w:val="99"/>
    <w:semiHidden/>
    <w:unhideWhenUsed/>
    <w:rsid w:val="001D50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50EB"/>
    <w:rPr>
      <w:rFonts w:ascii="Lucida Grande" w:hAnsi="Lucida Grande" w:cs="Lucida Grande"/>
      <w:sz w:val="18"/>
      <w:szCs w:val="18"/>
    </w:rPr>
  </w:style>
  <w:style w:type="character" w:styleId="Hyperlink">
    <w:name w:val="Hyperlink"/>
    <w:basedOn w:val="DefaultParagraphFont"/>
    <w:uiPriority w:val="99"/>
    <w:unhideWhenUsed/>
    <w:rsid w:val="00675AC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50EB"/>
  </w:style>
  <w:style w:type="paragraph" w:styleId="BalloonText">
    <w:name w:val="Balloon Text"/>
    <w:basedOn w:val="Normal"/>
    <w:link w:val="BalloonTextChar"/>
    <w:uiPriority w:val="99"/>
    <w:semiHidden/>
    <w:unhideWhenUsed/>
    <w:rsid w:val="001D50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50EB"/>
    <w:rPr>
      <w:rFonts w:ascii="Lucida Grande" w:hAnsi="Lucida Grande" w:cs="Lucida Grande"/>
      <w:sz w:val="18"/>
      <w:szCs w:val="18"/>
    </w:rPr>
  </w:style>
  <w:style w:type="character" w:styleId="Hyperlink">
    <w:name w:val="Hyperlink"/>
    <w:basedOn w:val="DefaultParagraphFont"/>
    <w:uiPriority w:val="99"/>
    <w:unhideWhenUsed/>
    <w:rsid w:val="00675A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372</Words>
  <Characters>2122</Characters>
  <Application>Microsoft Macintosh Word</Application>
  <DocSecurity>0</DocSecurity>
  <Lines>17</Lines>
  <Paragraphs>4</Paragraphs>
  <ScaleCrop>false</ScaleCrop>
  <Company>Beck Isle Museum</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Metcalfe</dc:creator>
  <cp:keywords/>
  <dc:description/>
  <cp:lastModifiedBy>Kerry Metcalfe</cp:lastModifiedBy>
  <cp:revision>4</cp:revision>
  <cp:lastPrinted>2019-03-21T11:51:00Z</cp:lastPrinted>
  <dcterms:created xsi:type="dcterms:W3CDTF">2019-03-21T11:33:00Z</dcterms:created>
  <dcterms:modified xsi:type="dcterms:W3CDTF">2019-03-21T14:21:00Z</dcterms:modified>
</cp:coreProperties>
</file>